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188"/>
        <w:gridCol w:w="8024"/>
      </w:tblGrid>
      <w:tr w:rsidR="000044CC">
        <w:tc>
          <w:tcPr>
            <w:tcW w:w="1188" w:type="dxa"/>
            <w:vAlign w:val="center"/>
          </w:tcPr>
          <w:p w:rsidR="000044CC" w:rsidRDefault="00425BEC">
            <w:pPr>
              <w:snapToGrid w:val="0"/>
              <w:rPr>
                <w:rFonts w:ascii="Tahoma" w:hAnsi="Tahoma" w:cs="Tahoma"/>
                <w:color w:val="003399"/>
                <w:sz w:val="40"/>
                <w:szCs w:val="40"/>
              </w:rPr>
            </w:pPr>
            <w:r w:rsidRPr="00425BEC">
              <w:rPr>
                <w:rFonts w:ascii="Tahoma" w:hAnsi="Tahoma" w:cs="Tahoma"/>
                <w:noProof/>
                <w:color w:val="003399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-66040</wp:posOffset>
                  </wp:positionV>
                  <wp:extent cx="760730" cy="676275"/>
                  <wp:effectExtent l="19050" t="0" r="1270" b="0"/>
                  <wp:wrapNone/>
                  <wp:docPr id="11" name="Obrázek 0" descr="BA nové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 nové 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24" w:type="dxa"/>
            <w:tcMar>
              <w:left w:w="0" w:type="dxa"/>
              <w:right w:w="0" w:type="dxa"/>
            </w:tcMar>
          </w:tcPr>
          <w:p w:rsidR="000044CC" w:rsidRDefault="000044CC">
            <w:pPr>
              <w:snapToGrid w:val="0"/>
              <w:spacing w:before="60"/>
              <w:rPr>
                <w:rFonts w:ascii="Tahoma" w:hAnsi="Tahoma" w:cs="Tahoma"/>
                <w:color w:val="003399"/>
                <w:sz w:val="40"/>
                <w:szCs w:val="40"/>
              </w:rPr>
            </w:pPr>
            <w:r>
              <w:rPr>
                <w:rFonts w:ascii="Tahoma" w:hAnsi="Tahoma" w:cs="Tahoma"/>
                <w:color w:val="003399"/>
                <w:sz w:val="40"/>
                <w:szCs w:val="40"/>
              </w:rPr>
              <w:t>Basketbalová Akademie Sparta Praha</w:t>
            </w:r>
          </w:p>
          <w:p w:rsidR="000044CC" w:rsidRDefault="000044CC">
            <w:pPr>
              <w:rPr>
                <w:rFonts w:ascii="Tahoma" w:hAnsi="Tahoma" w:cs="Tahoma"/>
                <w:color w:val="000000"/>
                <w:sz w:val="15"/>
                <w:szCs w:val="15"/>
                <w:u w:val="single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Kovářova 1617/3, Praha 5, 155 00</w:t>
            </w:r>
            <w:r>
              <w:rPr>
                <w:rFonts w:ascii="Tahoma" w:hAnsi="Tahoma" w:cs="Tahoma"/>
                <w:color w:val="000000"/>
                <w:sz w:val="15"/>
                <w:szCs w:val="15"/>
                <w:u w:val="single"/>
              </w:rPr>
              <w:t xml:space="preserve"> </w:t>
            </w:r>
          </w:p>
        </w:tc>
      </w:tr>
    </w:tbl>
    <w:p w:rsidR="000044CC" w:rsidRDefault="000044CC">
      <w:pPr>
        <w:spacing w:after="240"/>
        <w:jc w:val="center"/>
      </w:pPr>
    </w:p>
    <w:p w:rsidR="000044CC" w:rsidRPr="00357D9E" w:rsidRDefault="000044CC" w:rsidP="00357D9E">
      <w:pPr>
        <w:pStyle w:val="Nadpis3"/>
        <w:tabs>
          <w:tab w:val="left" w:pos="0"/>
        </w:tabs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HLÁŠENKA</w:t>
      </w:r>
      <w:r w:rsidR="002959C7">
        <w:rPr>
          <w:rFonts w:ascii="Tahoma" w:hAnsi="Tahoma" w:cs="Tahoma"/>
          <w:color w:val="000000"/>
        </w:rPr>
        <w:t xml:space="preserve"> na</w:t>
      </w:r>
      <w:r w:rsidR="00F11317">
        <w:rPr>
          <w:rFonts w:ascii="Tahoma" w:hAnsi="Tahoma" w:cs="Tahoma"/>
          <w:color w:val="000000"/>
        </w:rPr>
        <w:t xml:space="preserve"> turnaj </w:t>
      </w:r>
      <w:r w:rsidR="00EF6B3D">
        <w:rPr>
          <w:rFonts w:ascii="Tahoma" w:hAnsi="Tahoma" w:cs="Tahoma"/>
          <w:color w:val="000000"/>
        </w:rPr>
        <w:t>nej</w:t>
      </w:r>
      <w:r w:rsidR="00C326FA">
        <w:rPr>
          <w:rFonts w:ascii="Tahoma" w:hAnsi="Tahoma" w:cs="Tahoma"/>
          <w:color w:val="000000"/>
        </w:rPr>
        <w:t>mladší</w:t>
      </w:r>
      <w:r w:rsidR="00496EEA" w:rsidRPr="00357D9E">
        <w:rPr>
          <w:rFonts w:ascii="Tahoma" w:hAnsi="Tahoma" w:cs="Tahoma"/>
          <w:color w:val="000000"/>
        </w:rPr>
        <w:t xml:space="preserve"> </w:t>
      </w:r>
      <w:proofErr w:type="spellStart"/>
      <w:r w:rsidR="00835AED">
        <w:rPr>
          <w:rFonts w:ascii="Tahoma" w:hAnsi="Tahoma" w:cs="Tahoma"/>
          <w:color w:val="000000"/>
        </w:rPr>
        <w:t>minižáci</w:t>
      </w:r>
      <w:proofErr w:type="spellEnd"/>
      <w:r w:rsidR="001104DF" w:rsidRPr="00357D9E">
        <w:rPr>
          <w:rFonts w:ascii="Tahoma" w:hAnsi="Tahoma" w:cs="Tahoma"/>
          <w:color w:val="000000"/>
        </w:rPr>
        <w:t xml:space="preserve"> pražský přebor,</w:t>
      </w:r>
    </w:p>
    <w:p w:rsidR="000044CC" w:rsidRDefault="000044CC">
      <w:pPr>
        <w:spacing w:after="24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Hlásíme Vám sehrání mistrovských utkání v</w:t>
      </w:r>
      <w:r w:rsidR="00C461A3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basketbale</w:t>
      </w:r>
    </w:p>
    <w:p w:rsidR="00C461A3" w:rsidRDefault="00C461A3">
      <w:pPr>
        <w:spacing w:after="24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Ředitel turnaje: Pavel Šenk (mob. 605102163)</w:t>
      </w:r>
    </w:p>
    <w:p w:rsidR="00C461A3" w:rsidRDefault="00C461A3">
      <w:pPr>
        <w:spacing w:after="24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Vklad do turnaje: 300,- Kč na každý zápas</w:t>
      </w:r>
    </w:p>
    <w:p w:rsidR="00C461A3" w:rsidRDefault="00C461A3">
      <w:pPr>
        <w:spacing w:after="24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Rozhodčí: každý </w:t>
      </w:r>
      <w:r w:rsidR="00835AED">
        <w:rPr>
          <w:rFonts w:ascii="Tahoma" w:hAnsi="Tahoma" w:cs="Tahoma"/>
          <w:color w:val="000000"/>
          <w:sz w:val="22"/>
          <w:szCs w:val="22"/>
        </w:rPr>
        <w:t>tým platí jednoho rozhodčího (3</w:t>
      </w:r>
      <w:r w:rsidR="006C6EE8">
        <w:rPr>
          <w:rFonts w:ascii="Tahoma" w:hAnsi="Tahoma" w:cs="Tahoma"/>
          <w:color w:val="000000"/>
          <w:sz w:val="22"/>
          <w:szCs w:val="22"/>
        </w:rPr>
        <w:t>0</w:t>
      </w:r>
      <w:r>
        <w:rPr>
          <w:rFonts w:ascii="Tahoma" w:hAnsi="Tahoma" w:cs="Tahoma"/>
          <w:color w:val="000000"/>
          <w:sz w:val="22"/>
          <w:szCs w:val="22"/>
        </w:rPr>
        <w:t>0,-Kč na zápas)</w:t>
      </w:r>
    </w:p>
    <w:p w:rsidR="001104DF" w:rsidRDefault="001104DF">
      <w:pPr>
        <w:spacing w:after="240"/>
        <w:rPr>
          <w:rFonts w:ascii="Tahoma" w:hAnsi="Tahoma" w:cs="Tahoma"/>
          <w:color w:val="000000"/>
          <w:sz w:val="22"/>
          <w:szCs w:val="22"/>
        </w:rPr>
      </w:pPr>
    </w:p>
    <w:tbl>
      <w:tblPr>
        <w:tblW w:w="9348" w:type="dxa"/>
        <w:tblInd w:w="-30" w:type="dxa"/>
        <w:tblLayout w:type="fixed"/>
        <w:tblLook w:val="0000"/>
      </w:tblPr>
      <w:tblGrid>
        <w:gridCol w:w="1272"/>
        <w:gridCol w:w="993"/>
        <w:gridCol w:w="723"/>
        <w:gridCol w:w="720"/>
        <w:gridCol w:w="4024"/>
        <w:gridCol w:w="1480"/>
        <w:gridCol w:w="106"/>
        <w:gridCol w:w="30"/>
      </w:tblGrid>
      <w:tr w:rsidR="0053664B" w:rsidTr="007668DD">
        <w:tc>
          <w:tcPr>
            <w:tcW w:w="1272" w:type="dxa"/>
            <w:tcBorders>
              <w:left w:val="single" w:sz="8" w:space="0" w:color="000000"/>
              <w:bottom w:val="single" w:sz="8" w:space="0" w:color="000000"/>
            </w:tcBorders>
          </w:tcPr>
          <w:p w:rsidR="0053664B" w:rsidRPr="0053664B" w:rsidRDefault="00835AE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Neděle</w:t>
            </w:r>
          </w:p>
        </w:tc>
        <w:tc>
          <w:tcPr>
            <w:tcW w:w="8076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0" w:type="dxa"/>
              <w:right w:w="0" w:type="dxa"/>
            </w:tcMar>
          </w:tcPr>
          <w:p w:rsidR="0053664B" w:rsidRPr="0053664B" w:rsidRDefault="00EF6B3D" w:rsidP="00425BEC">
            <w:pPr>
              <w:snapToGrid w:val="0"/>
              <w:spacing w:before="60" w:after="60"/>
              <w:rPr>
                <w:b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26</w:t>
            </w:r>
            <w:r w:rsidR="00862820">
              <w:rPr>
                <w:rFonts w:ascii="Tahoma" w:hAnsi="Tahoma" w:cs="Tahoma"/>
                <w:b/>
                <w:sz w:val="22"/>
                <w:szCs w:val="22"/>
              </w:rPr>
              <w:t>.11</w:t>
            </w:r>
            <w:r w:rsidR="00496EEA">
              <w:rPr>
                <w:rFonts w:ascii="Tahoma" w:hAnsi="Tahoma" w:cs="Tahoma"/>
                <w:b/>
                <w:sz w:val="22"/>
                <w:szCs w:val="22"/>
              </w:rPr>
              <w:t>. 201</w:t>
            </w:r>
            <w:r w:rsidR="00835AED">
              <w:rPr>
                <w:rFonts w:ascii="Tahoma" w:hAnsi="Tahoma" w:cs="Tahoma"/>
                <w:b/>
                <w:sz w:val="22"/>
                <w:szCs w:val="22"/>
              </w:rPr>
              <w:t>7</w:t>
            </w:r>
            <w:r w:rsidR="00425BEC">
              <w:rPr>
                <w:rFonts w:ascii="Tahoma" w:hAnsi="Tahoma" w:cs="Tahoma"/>
                <w:b/>
                <w:sz w:val="22"/>
                <w:szCs w:val="22"/>
              </w:rPr>
              <w:t>nafukovačka</w:t>
            </w:r>
            <w:proofErr w:type="gramEnd"/>
            <w:r w:rsidR="00425BEC">
              <w:rPr>
                <w:rFonts w:ascii="Tahoma" w:hAnsi="Tahoma" w:cs="Tahoma"/>
                <w:b/>
                <w:sz w:val="22"/>
                <w:szCs w:val="22"/>
              </w:rPr>
              <w:t xml:space="preserve"> Kuncova</w:t>
            </w:r>
          </w:p>
        </w:tc>
      </w:tr>
      <w:tr w:rsidR="00357D9E" w:rsidTr="00835AED">
        <w:tc>
          <w:tcPr>
            <w:tcW w:w="1272" w:type="dxa"/>
            <w:tcBorders>
              <w:left w:val="single" w:sz="8" w:space="0" w:color="000000"/>
              <w:bottom w:val="single" w:sz="8" w:space="0" w:color="000000"/>
            </w:tcBorders>
          </w:tcPr>
          <w:p w:rsidR="00357D9E" w:rsidRDefault="00357D9E" w:rsidP="0066634F">
            <w:r w:rsidRPr="007B461B">
              <w:rPr>
                <w:rFonts w:ascii="Tahoma" w:hAnsi="Tahoma" w:cs="Tahoma"/>
                <w:sz w:val="20"/>
                <w:szCs w:val="20"/>
              </w:rPr>
              <w:t>Pražský Přebor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357D9E" w:rsidRDefault="00EF6B3D" w:rsidP="0066634F">
            <w:r>
              <w:rPr>
                <w:rFonts w:ascii="Tahoma" w:hAnsi="Tahoma" w:cs="Tahoma"/>
                <w:sz w:val="20"/>
                <w:szCs w:val="20"/>
              </w:rPr>
              <w:t>nejm</w:t>
            </w:r>
            <w:r w:rsidR="00C326FA">
              <w:rPr>
                <w:rFonts w:ascii="Tahoma" w:hAnsi="Tahoma" w:cs="Tahoma"/>
                <w:sz w:val="20"/>
                <w:szCs w:val="20"/>
              </w:rPr>
              <w:t xml:space="preserve">ladší </w:t>
            </w:r>
            <w:proofErr w:type="spellStart"/>
            <w:r w:rsidR="00357D9E" w:rsidRPr="00D93239">
              <w:rPr>
                <w:rFonts w:ascii="Tahoma" w:hAnsi="Tahoma" w:cs="Tahoma"/>
                <w:sz w:val="20"/>
                <w:szCs w:val="20"/>
              </w:rPr>
              <w:t>mini</w:t>
            </w:r>
            <w:r w:rsidR="000E5285">
              <w:rPr>
                <w:rFonts w:ascii="Tahoma" w:hAnsi="Tahoma" w:cs="Tahoma"/>
                <w:sz w:val="20"/>
                <w:szCs w:val="20"/>
              </w:rPr>
              <w:t>žá</w:t>
            </w:r>
            <w:r w:rsidR="00835AED">
              <w:rPr>
                <w:rFonts w:ascii="Tahoma" w:hAnsi="Tahoma" w:cs="Tahoma"/>
                <w:sz w:val="20"/>
                <w:szCs w:val="20"/>
              </w:rPr>
              <w:t>ci</w:t>
            </w:r>
            <w:proofErr w:type="spellEnd"/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57D9E" w:rsidRDefault="009F1E8B" w:rsidP="002A6A2A">
            <w:pPr>
              <w:snapToGri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0E5285">
              <w:rPr>
                <w:rFonts w:ascii="Tahoma" w:hAnsi="Tahoma" w:cs="Tahoma"/>
                <w:sz w:val="20"/>
                <w:szCs w:val="20"/>
              </w:rPr>
              <w:t>:0</w:t>
            </w:r>
            <w:r w:rsidR="002A6A2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7D9E" w:rsidRDefault="00605B3A" w:rsidP="002B2F26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2A6A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57D9E" w:rsidRDefault="00605B3A" w:rsidP="00B96C31">
            <w:pPr>
              <w:snapToGrid w:val="0"/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Sokol Pražský-BŠ Praha</w:t>
            </w:r>
          </w:p>
        </w:tc>
        <w:tc>
          <w:tcPr>
            <w:tcW w:w="16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57D9E" w:rsidRDefault="00357D9E" w:rsidP="000044CC">
            <w:pPr>
              <w:snapToGrid w:val="0"/>
              <w:spacing w:before="60" w:after="60"/>
            </w:pPr>
          </w:p>
        </w:tc>
      </w:tr>
      <w:tr w:rsidR="00EF6B3D" w:rsidTr="00835AED">
        <w:tc>
          <w:tcPr>
            <w:tcW w:w="1272" w:type="dxa"/>
            <w:tcBorders>
              <w:left w:val="single" w:sz="8" w:space="0" w:color="000000"/>
              <w:bottom w:val="single" w:sz="8" w:space="0" w:color="000000"/>
            </w:tcBorders>
          </w:tcPr>
          <w:p w:rsidR="00EF6B3D" w:rsidRDefault="00EF6B3D" w:rsidP="007803BA">
            <w:r w:rsidRPr="007B461B">
              <w:rPr>
                <w:rFonts w:ascii="Tahoma" w:hAnsi="Tahoma" w:cs="Tahoma"/>
                <w:sz w:val="20"/>
                <w:szCs w:val="20"/>
              </w:rPr>
              <w:t>Pražský Přebor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F6B3D" w:rsidRDefault="00EF6B3D">
            <w:r w:rsidRPr="00F93217">
              <w:rPr>
                <w:rFonts w:ascii="Tahoma" w:hAnsi="Tahoma" w:cs="Tahoma"/>
                <w:sz w:val="20"/>
                <w:szCs w:val="20"/>
              </w:rPr>
              <w:t xml:space="preserve">nejmladší </w:t>
            </w:r>
            <w:proofErr w:type="spellStart"/>
            <w:r w:rsidRPr="00F93217">
              <w:rPr>
                <w:rFonts w:ascii="Tahoma" w:hAnsi="Tahoma" w:cs="Tahoma"/>
                <w:sz w:val="20"/>
                <w:szCs w:val="20"/>
              </w:rPr>
              <w:t>minižáci</w:t>
            </w:r>
            <w:proofErr w:type="spellEnd"/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F6B3D" w:rsidRDefault="009F1E8B" w:rsidP="000E5285">
            <w:pPr>
              <w:snapToGri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25BEC">
              <w:rPr>
                <w:rFonts w:ascii="Tahoma" w:hAnsi="Tahoma" w:cs="Tahoma"/>
                <w:sz w:val="20"/>
                <w:szCs w:val="20"/>
              </w:rPr>
              <w:t>:4</w:t>
            </w:r>
            <w:r w:rsidR="00EF6B3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6B3D" w:rsidRDefault="00605B3A" w:rsidP="00B40702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  <w:r w:rsidR="00EF6B3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6B3D" w:rsidRDefault="00605B3A" w:rsidP="00B96C31">
            <w:pPr>
              <w:snapToGrid w:val="0"/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 Sparta – Sokol Pražský</w:t>
            </w:r>
            <w:r w:rsidR="00EF6B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B3D" w:rsidRDefault="00EF6B3D" w:rsidP="000044CC">
            <w:pPr>
              <w:snapToGrid w:val="0"/>
              <w:spacing w:before="60" w:after="60"/>
            </w:pPr>
          </w:p>
        </w:tc>
      </w:tr>
      <w:tr w:rsidR="00EF6B3D" w:rsidTr="00835AED">
        <w:tc>
          <w:tcPr>
            <w:tcW w:w="1272" w:type="dxa"/>
            <w:tcBorders>
              <w:left w:val="single" w:sz="8" w:space="0" w:color="000000"/>
              <w:bottom w:val="single" w:sz="8" w:space="0" w:color="000000"/>
            </w:tcBorders>
          </w:tcPr>
          <w:p w:rsidR="00EF6B3D" w:rsidRDefault="00EF6B3D" w:rsidP="007803BA">
            <w:r w:rsidRPr="007B461B">
              <w:rPr>
                <w:rFonts w:ascii="Tahoma" w:hAnsi="Tahoma" w:cs="Tahoma"/>
                <w:sz w:val="20"/>
                <w:szCs w:val="20"/>
              </w:rPr>
              <w:t>Pražský Přebor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EF6B3D" w:rsidRDefault="00EF6B3D">
            <w:r w:rsidRPr="00F93217">
              <w:rPr>
                <w:rFonts w:ascii="Tahoma" w:hAnsi="Tahoma" w:cs="Tahoma"/>
                <w:sz w:val="20"/>
                <w:szCs w:val="20"/>
              </w:rPr>
              <w:t xml:space="preserve">nejmladší </w:t>
            </w:r>
            <w:proofErr w:type="spellStart"/>
            <w:r w:rsidRPr="00F93217">
              <w:rPr>
                <w:rFonts w:ascii="Tahoma" w:hAnsi="Tahoma" w:cs="Tahoma"/>
                <w:sz w:val="20"/>
                <w:szCs w:val="20"/>
              </w:rPr>
              <w:t>minižáci</w:t>
            </w:r>
            <w:proofErr w:type="spellEnd"/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F6B3D" w:rsidRDefault="009F1E8B" w:rsidP="0066634F">
            <w:pPr>
              <w:snapToGri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425BEC">
              <w:rPr>
                <w:rFonts w:ascii="Tahoma" w:hAnsi="Tahoma" w:cs="Tahoma"/>
                <w:sz w:val="20"/>
                <w:szCs w:val="20"/>
              </w:rPr>
              <w:t>:2</w:t>
            </w:r>
            <w:r w:rsidR="00EF6B3D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6B3D" w:rsidRDefault="00605B3A" w:rsidP="002B2F26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  <w:r w:rsidR="00EF6B3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F6B3D" w:rsidRDefault="00605B3A" w:rsidP="00862820">
            <w:pPr>
              <w:snapToGrid w:val="0"/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BŠ Praha – Sokol Vyšehrad</w:t>
            </w:r>
            <w:r w:rsidR="00EF6B3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B3D" w:rsidRDefault="00EF6B3D" w:rsidP="000044CC">
            <w:pPr>
              <w:snapToGrid w:val="0"/>
              <w:spacing w:before="60" w:after="60"/>
            </w:pPr>
          </w:p>
        </w:tc>
      </w:tr>
      <w:tr w:rsidR="00605B3A" w:rsidTr="00835AED">
        <w:tc>
          <w:tcPr>
            <w:tcW w:w="1272" w:type="dxa"/>
            <w:tcBorders>
              <w:left w:val="single" w:sz="8" w:space="0" w:color="000000"/>
              <w:bottom w:val="single" w:sz="8" w:space="0" w:color="000000"/>
            </w:tcBorders>
          </w:tcPr>
          <w:p w:rsidR="00605B3A" w:rsidRDefault="00605B3A" w:rsidP="00DC669D">
            <w:r w:rsidRPr="007B461B">
              <w:rPr>
                <w:rFonts w:ascii="Tahoma" w:hAnsi="Tahoma" w:cs="Tahoma"/>
                <w:sz w:val="20"/>
                <w:szCs w:val="20"/>
              </w:rPr>
              <w:t>Pražský Přebor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605B3A" w:rsidRDefault="00605B3A" w:rsidP="00DC669D">
            <w:r w:rsidRPr="00F93217">
              <w:rPr>
                <w:rFonts w:ascii="Tahoma" w:hAnsi="Tahoma" w:cs="Tahoma"/>
                <w:sz w:val="20"/>
                <w:szCs w:val="20"/>
              </w:rPr>
              <w:t xml:space="preserve">nejmladší </w:t>
            </w:r>
            <w:proofErr w:type="spellStart"/>
            <w:r w:rsidRPr="00F93217">
              <w:rPr>
                <w:rFonts w:ascii="Tahoma" w:hAnsi="Tahoma" w:cs="Tahoma"/>
                <w:sz w:val="20"/>
                <w:szCs w:val="20"/>
              </w:rPr>
              <w:t>minižáci</w:t>
            </w:r>
            <w:proofErr w:type="spellEnd"/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605B3A" w:rsidRDefault="009F1E8B" w:rsidP="00605B3A">
            <w:pPr>
              <w:snapToGrid w:val="0"/>
              <w:spacing w:before="60" w:after="6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  <w:r w:rsidR="00425BEC">
              <w:rPr>
                <w:rFonts w:ascii="Tahoma" w:hAnsi="Tahoma" w:cs="Tahoma"/>
                <w:sz w:val="20"/>
                <w:szCs w:val="20"/>
              </w:rPr>
              <w:t>:0</w:t>
            </w:r>
            <w:r w:rsidR="00605B3A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05B3A" w:rsidRDefault="00605B3A" w:rsidP="002B2F26">
            <w:pPr>
              <w:snapToGrid w:val="0"/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402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605B3A" w:rsidRDefault="00605B3A" w:rsidP="00862820">
            <w:pPr>
              <w:snapToGrid w:val="0"/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Sokol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Vyšehrad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-BA Sparta</w:t>
            </w:r>
          </w:p>
        </w:tc>
        <w:tc>
          <w:tcPr>
            <w:tcW w:w="161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5B3A" w:rsidRDefault="00605B3A" w:rsidP="000044CC">
            <w:pPr>
              <w:snapToGrid w:val="0"/>
              <w:spacing w:before="60" w:after="60"/>
            </w:pPr>
          </w:p>
        </w:tc>
      </w:tr>
      <w:tr w:rsidR="00605B3A">
        <w:trPr>
          <w:gridAfter w:val="1"/>
          <w:wAfter w:w="30" w:type="dxa"/>
        </w:trPr>
        <w:tc>
          <w:tcPr>
            <w:tcW w:w="9212" w:type="dxa"/>
            <w:gridSpan w:val="6"/>
          </w:tcPr>
          <w:p w:rsidR="00605B3A" w:rsidRDefault="00605B3A" w:rsidP="0040231D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Utkání se hrají v</w:t>
            </w:r>
            <w:r w:rsidR="00425B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proofErr w:type="gramStart"/>
            <w:r w:rsidR="00425BEC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nafukovací  </w:t>
            </w:r>
            <w:r w:rsidR="00425BEC">
              <w:rPr>
                <w:rFonts w:ascii="Tahoma" w:hAnsi="Tahoma" w:cs="Tahoma"/>
                <w:b/>
                <w:bCs/>
                <w:sz w:val="20"/>
                <w:szCs w:val="20"/>
              </w:rPr>
              <w:t>hale</w:t>
            </w:r>
            <w:proofErr w:type="gramEnd"/>
            <w:r w:rsidR="00425BE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Kuncova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1617, Praha 5</w:t>
            </w:r>
          </w:p>
          <w:p w:rsidR="00605B3A" w:rsidRDefault="00605B3A" w:rsidP="0040231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Dopravní spojení: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ab/>
              <w:t xml:space="preserve">Metro trasa B, stanice Stodůlky, výstup z metra směr sídliště Stodůlky, dále pěšky přímo k restauraci Maják, před restaurací Maják zabočit vlevo na chodník mezi blokem domů a restaurací a po chodníku dojít až k hale (celkem cca 430m). </w:t>
            </w:r>
            <w:r>
              <w:rPr>
                <w:rFonts w:ascii="Tahoma" w:hAnsi="Tahoma" w:cs="Tahoma"/>
                <w:sz w:val="20"/>
                <w:szCs w:val="20"/>
              </w:rPr>
              <w:t>Autem pražský okruh, směr Plzeň, sjezd Stodůlky, orientační bod kostel.</w:t>
            </w:r>
          </w:p>
        </w:tc>
        <w:tc>
          <w:tcPr>
            <w:tcW w:w="106" w:type="dxa"/>
            <w:tcMar>
              <w:left w:w="0" w:type="dxa"/>
              <w:right w:w="0" w:type="dxa"/>
            </w:tcMar>
          </w:tcPr>
          <w:p w:rsidR="00605B3A" w:rsidRDefault="00605B3A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05B3A">
        <w:trPr>
          <w:gridAfter w:val="1"/>
          <w:wAfter w:w="30" w:type="dxa"/>
        </w:trPr>
        <w:tc>
          <w:tcPr>
            <w:tcW w:w="9212" w:type="dxa"/>
            <w:gridSpan w:val="6"/>
          </w:tcPr>
          <w:p w:rsidR="00605B3A" w:rsidRDefault="00605B3A">
            <w:pPr>
              <w:snapToGrid w:val="0"/>
              <w:spacing w:before="40"/>
              <w:ind w:left="1797" w:hanging="1797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605B3A" w:rsidRDefault="00605B3A">
            <w:pPr>
              <w:snapToGrid w:val="0"/>
              <w:spacing w:before="40"/>
              <w:ind w:left="1797" w:hanging="1797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6" w:type="dxa"/>
            <w:tcMar>
              <w:left w:w="0" w:type="dxa"/>
              <w:right w:w="0" w:type="dxa"/>
            </w:tcMar>
          </w:tcPr>
          <w:p w:rsidR="00605B3A" w:rsidRDefault="00605B3A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05B3A">
        <w:trPr>
          <w:gridAfter w:val="1"/>
          <w:wAfter w:w="30" w:type="dxa"/>
        </w:trPr>
        <w:tc>
          <w:tcPr>
            <w:tcW w:w="9212" w:type="dxa"/>
            <w:gridSpan w:val="6"/>
          </w:tcPr>
          <w:p w:rsidR="00605B3A" w:rsidRDefault="00605B3A">
            <w:pPr>
              <w:snapToGrid w:val="0"/>
              <w:spacing w:before="40"/>
              <w:ind w:left="1797" w:hanging="1797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Org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prac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družstva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: Pavel Šenk 605102163 </w:t>
            </w:r>
            <w:hyperlink r:id="rId6" w:history="1">
              <w:r>
                <w:rPr>
                  <w:rStyle w:val="Hypertextovodkaz"/>
                  <w:rFonts w:ascii="Tahoma" w:hAnsi="Tahoma"/>
                </w:rPr>
                <w:t>snekii@seznam.cz</w:t>
              </w:r>
            </w:hyperlink>
          </w:p>
        </w:tc>
        <w:tc>
          <w:tcPr>
            <w:tcW w:w="106" w:type="dxa"/>
            <w:tcMar>
              <w:left w:w="0" w:type="dxa"/>
              <w:right w:w="0" w:type="dxa"/>
            </w:tcMar>
          </w:tcPr>
          <w:p w:rsidR="00605B3A" w:rsidRDefault="00605B3A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0044CC" w:rsidRDefault="000044C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Žádáme o potvrzení přijetí této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hlášenky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organizačnímu pracovníkovi klubu na e-mail nebo SMS.</w:t>
      </w:r>
    </w:p>
    <w:p w:rsidR="000044CC" w:rsidRDefault="000044CC">
      <w:pPr>
        <w:rPr>
          <w:rFonts w:ascii="Tahoma" w:hAnsi="Tahoma" w:cs="Tahoma"/>
          <w:color w:val="000000"/>
          <w:sz w:val="20"/>
          <w:szCs w:val="20"/>
        </w:rPr>
      </w:pPr>
    </w:p>
    <w:p w:rsidR="000044CC" w:rsidRDefault="000044C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Se sportovním pozdravem </w:t>
      </w:r>
      <w:r>
        <w:rPr>
          <w:rFonts w:ascii="Tahoma" w:hAnsi="Tahoma" w:cs="Tahoma"/>
          <w:color w:val="000000"/>
          <w:sz w:val="20"/>
          <w:szCs w:val="20"/>
        </w:rPr>
        <w:br/>
        <w:t>Pavel Šenk</w:t>
      </w:r>
    </w:p>
    <w:p w:rsidR="00C461A3" w:rsidRDefault="00C461A3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Rozdělovník:</w:t>
      </w:r>
    </w:p>
    <w:p w:rsidR="00C461A3" w:rsidRDefault="00C461A3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Stk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Sušer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 w:rsidR="00613DCA">
        <w:rPr>
          <w:rFonts w:ascii="Tahoma" w:hAnsi="Tahoma" w:cs="Tahoma"/>
          <w:color w:val="000000"/>
          <w:sz w:val="20"/>
          <w:szCs w:val="20"/>
        </w:rPr>
        <w:t>suser</w:t>
      </w:r>
      <w:r w:rsidR="00613DCA" w:rsidRPr="00613DCA">
        <w:rPr>
          <w:rFonts w:ascii="Tahoma" w:hAnsi="Tahoma" w:cs="Tahoma"/>
          <w:color w:val="000000"/>
          <w:sz w:val="20"/>
          <w:szCs w:val="20"/>
        </w:rPr>
        <w:t>@</w:t>
      </w:r>
      <w:r w:rsidR="00613DCA">
        <w:rPr>
          <w:rFonts w:ascii="Tahoma" w:hAnsi="Tahoma" w:cs="Tahoma"/>
          <w:color w:val="000000"/>
          <w:sz w:val="20"/>
          <w:szCs w:val="20"/>
        </w:rPr>
        <w:t>pbasket.cz</w:t>
      </w:r>
    </w:p>
    <w:p w:rsidR="00C461A3" w:rsidRPr="00613DCA" w:rsidRDefault="00C461A3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Stk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Mondschein</w:t>
      </w:r>
      <w:proofErr w:type="spellEnd"/>
      <w:r w:rsidR="00613DCA">
        <w:rPr>
          <w:rFonts w:ascii="Tahoma" w:hAnsi="Tahoma" w:cs="Tahoma"/>
          <w:color w:val="000000"/>
          <w:sz w:val="20"/>
          <w:szCs w:val="20"/>
        </w:rPr>
        <w:tab/>
      </w:r>
      <w:r w:rsidR="00613DCA">
        <w:rPr>
          <w:rFonts w:ascii="Tahoma" w:hAnsi="Tahoma" w:cs="Tahoma"/>
          <w:color w:val="000000"/>
          <w:sz w:val="20"/>
          <w:szCs w:val="20"/>
        </w:rPr>
        <w:tab/>
      </w:r>
      <w:r w:rsidR="00613DCA">
        <w:rPr>
          <w:rFonts w:ascii="Tahoma" w:hAnsi="Tahoma" w:cs="Tahoma"/>
          <w:color w:val="000000"/>
          <w:sz w:val="20"/>
          <w:szCs w:val="20"/>
        </w:rPr>
        <w:tab/>
      </w:r>
      <w:r w:rsidR="00613DCA" w:rsidRPr="00613DCA">
        <w:rPr>
          <w:rFonts w:ascii="Tahoma" w:hAnsi="Tahoma" w:cs="Tahoma"/>
          <w:color w:val="000000"/>
          <w:sz w:val="20"/>
          <w:szCs w:val="20"/>
        </w:rPr>
        <w:t>mondschein@centrum.cz</w:t>
      </w:r>
    </w:p>
    <w:p w:rsidR="0040231D" w:rsidRDefault="00496EEA">
      <w:proofErr w:type="spellStart"/>
      <w:r>
        <w:rPr>
          <w:rFonts w:ascii="Tahoma" w:hAnsi="Tahoma" w:cs="Tahoma"/>
          <w:color w:val="000000"/>
          <w:sz w:val="20"/>
          <w:szCs w:val="20"/>
        </w:rPr>
        <w:t>Stk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Treml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hyperlink r:id="rId7" w:history="1">
        <w:r w:rsidRPr="00121118">
          <w:rPr>
            <w:rStyle w:val="Hypertextovodkaz"/>
            <w:rFonts w:ascii="Tahoma" w:hAnsi="Tahoma" w:cs="Tahoma"/>
            <w:sz w:val="20"/>
            <w:szCs w:val="20"/>
          </w:rPr>
          <w:t>fany.tr@centrum.cz</w:t>
        </w:r>
      </w:hyperlink>
    </w:p>
    <w:p w:rsidR="00862820" w:rsidRPr="00605B3A" w:rsidRDefault="00605B3A" w:rsidP="00605B3A">
      <w:pPr>
        <w:suppressAutoHyphens w:val="0"/>
        <w:spacing w:before="100" w:beforeAutospacing="1" w:after="100" w:afterAutospacing="1"/>
        <w:rPr>
          <w:rFonts w:ascii="Verdana" w:hAnsi="Verdana"/>
          <w:color w:val="000000"/>
          <w:sz w:val="21"/>
          <w:szCs w:val="21"/>
        </w:rPr>
      </w:pPr>
      <w:r>
        <w:t>BŠ Praha</w:t>
      </w:r>
      <w:r>
        <w:tab/>
      </w:r>
      <w:r>
        <w:tab/>
      </w:r>
      <w:r>
        <w:tab/>
      </w:r>
      <w:hyperlink r:id="rId8" w:history="1">
        <w:r>
          <w:rPr>
            <w:rStyle w:val="Hypertextovodkaz"/>
            <w:rFonts w:ascii="Verdana" w:hAnsi="Verdana"/>
            <w:color w:val="000000"/>
            <w:sz w:val="21"/>
            <w:szCs w:val="21"/>
          </w:rPr>
          <w:t>michalkovapetra@seznam.cz</w:t>
        </w:r>
      </w:hyperlink>
    </w:p>
    <w:p w:rsidR="00605B3A" w:rsidRDefault="00605B3A" w:rsidP="00C0646C">
      <w:r>
        <w:t>Sokol Pražský</w:t>
      </w:r>
      <w:r>
        <w:tab/>
      </w:r>
      <w:r>
        <w:tab/>
      </w:r>
      <w:r>
        <w:tab/>
      </w:r>
      <w:hyperlink r:id="rId9" w:history="1">
        <w:r>
          <w:rPr>
            <w:rStyle w:val="Hypertextovodkaz"/>
            <w:rFonts w:ascii="Verdana" w:hAnsi="Verdana"/>
            <w:color w:val="000000"/>
            <w:sz w:val="21"/>
            <w:szCs w:val="21"/>
          </w:rPr>
          <w:t>renata.severova@seznam.cz</w:t>
        </w:r>
      </w:hyperlink>
    </w:p>
    <w:p w:rsidR="00605B3A" w:rsidRDefault="00605B3A" w:rsidP="00C0646C">
      <w:r>
        <w:t>Sokol Vyšehrad</w:t>
      </w:r>
      <w:r>
        <w:tab/>
      </w:r>
      <w:r>
        <w:tab/>
      </w:r>
      <w:hyperlink r:id="rId10" w:history="1">
        <w:r>
          <w:rPr>
            <w:rStyle w:val="Hypertextovodkaz"/>
            <w:rFonts w:ascii="Verdana" w:hAnsi="Verdana"/>
            <w:color w:val="000000"/>
            <w:sz w:val="21"/>
            <w:szCs w:val="21"/>
          </w:rPr>
          <w:t>ulrych18@seznam.cz</w:t>
        </w:r>
      </w:hyperlink>
    </w:p>
    <w:p w:rsidR="00862820" w:rsidRDefault="00862820" w:rsidP="00C0646C"/>
    <w:p w:rsidR="00DA76CA" w:rsidRPr="00C0646C" w:rsidRDefault="00DA76CA" w:rsidP="00C0646C">
      <w:pPr>
        <w:rPr>
          <w:rFonts w:ascii="Tahoma" w:hAnsi="Tahoma" w:cs="Tahoma"/>
          <w:color w:val="000000"/>
          <w:sz w:val="20"/>
          <w:szCs w:val="20"/>
        </w:rPr>
      </w:pPr>
    </w:p>
    <w:sectPr w:rsidR="00DA76CA" w:rsidRPr="00C0646C" w:rsidSect="006B0B68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827362"/>
    <w:multiLevelType w:val="multilevel"/>
    <w:tmpl w:val="AC96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42654"/>
    <w:multiLevelType w:val="multilevel"/>
    <w:tmpl w:val="3F6A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25C89"/>
    <w:multiLevelType w:val="multilevel"/>
    <w:tmpl w:val="7E72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21B84"/>
    <w:rsid w:val="000044CC"/>
    <w:rsid w:val="00033414"/>
    <w:rsid w:val="00051852"/>
    <w:rsid w:val="00076D5E"/>
    <w:rsid w:val="000D1765"/>
    <w:rsid w:val="000E5285"/>
    <w:rsid w:val="000E6202"/>
    <w:rsid w:val="001104DF"/>
    <w:rsid w:val="00114D2F"/>
    <w:rsid w:val="00123DFF"/>
    <w:rsid w:val="00185A48"/>
    <w:rsid w:val="001D1EDD"/>
    <w:rsid w:val="001E3A97"/>
    <w:rsid w:val="002377EB"/>
    <w:rsid w:val="00242297"/>
    <w:rsid w:val="00243171"/>
    <w:rsid w:val="002959C7"/>
    <w:rsid w:val="002A6A2A"/>
    <w:rsid w:val="002B2F26"/>
    <w:rsid w:val="00324DCC"/>
    <w:rsid w:val="00357D9E"/>
    <w:rsid w:val="00360CBC"/>
    <w:rsid w:val="003D798B"/>
    <w:rsid w:val="003E5C2A"/>
    <w:rsid w:val="0040231D"/>
    <w:rsid w:val="00425BEC"/>
    <w:rsid w:val="0043106A"/>
    <w:rsid w:val="00435CEB"/>
    <w:rsid w:val="00446B46"/>
    <w:rsid w:val="0048084C"/>
    <w:rsid w:val="00496EEA"/>
    <w:rsid w:val="004B78AD"/>
    <w:rsid w:val="004D69AD"/>
    <w:rsid w:val="004E77EC"/>
    <w:rsid w:val="004F7FCD"/>
    <w:rsid w:val="0053664B"/>
    <w:rsid w:val="005544AC"/>
    <w:rsid w:val="005B01DE"/>
    <w:rsid w:val="00605B3A"/>
    <w:rsid w:val="00612303"/>
    <w:rsid w:val="00613DCA"/>
    <w:rsid w:val="00652BBE"/>
    <w:rsid w:val="0066634F"/>
    <w:rsid w:val="006873AE"/>
    <w:rsid w:val="00691A9F"/>
    <w:rsid w:val="00697CDD"/>
    <w:rsid w:val="006B0B68"/>
    <w:rsid w:val="006B286A"/>
    <w:rsid w:val="006C6EE8"/>
    <w:rsid w:val="006E34A1"/>
    <w:rsid w:val="00726E4F"/>
    <w:rsid w:val="007668DD"/>
    <w:rsid w:val="00835AED"/>
    <w:rsid w:val="008371D1"/>
    <w:rsid w:val="00855DDA"/>
    <w:rsid w:val="00862820"/>
    <w:rsid w:val="008A0D8E"/>
    <w:rsid w:val="008D26C1"/>
    <w:rsid w:val="008D341E"/>
    <w:rsid w:val="008D4D32"/>
    <w:rsid w:val="008F5CBD"/>
    <w:rsid w:val="00950B14"/>
    <w:rsid w:val="00950F4A"/>
    <w:rsid w:val="0096104B"/>
    <w:rsid w:val="0098760C"/>
    <w:rsid w:val="009F1E8B"/>
    <w:rsid w:val="00AE35C7"/>
    <w:rsid w:val="00AF4F60"/>
    <w:rsid w:val="00B41D16"/>
    <w:rsid w:val="00B96C31"/>
    <w:rsid w:val="00C06233"/>
    <w:rsid w:val="00C0646C"/>
    <w:rsid w:val="00C326FA"/>
    <w:rsid w:val="00C41B61"/>
    <w:rsid w:val="00C461A3"/>
    <w:rsid w:val="00C54E2F"/>
    <w:rsid w:val="00D33BD3"/>
    <w:rsid w:val="00D55AD9"/>
    <w:rsid w:val="00DA76CA"/>
    <w:rsid w:val="00DE2D29"/>
    <w:rsid w:val="00E1022D"/>
    <w:rsid w:val="00E21B84"/>
    <w:rsid w:val="00E319A5"/>
    <w:rsid w:val="00E33E83"/>
    <w:rsid w:val="00E96D81"/>
    <w:rsid w:val="00ED6BD4"/>
    <w:rsid w:val="00EF6B3D"/>
    <w:rsid w:val="00F11317"/>
    <w:rsid w:val="00F4144F"/>
    <w:rsid w:val="00F61A67"/>
    <w:rsid w:val="00F7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0B68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Zkladntext"/>
    <w:qFormat/>
    <w:rsid w:val="006B0B68"/>
    <w:pPr>
      <w:numPr>
        <w:ilvl w:val="2"/>
        <w:numId w:val="1"/>
      </w:numPr>
      <w:spacing w:before="280" w:after="280"/>
      <w:outlineLvl w:val="2"/>
    </w:pPr>
    <w:rPr>
      <w:rFonts w:ascii="Verdana" w:hAnsi="Verdana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B0B68"/>
  </w:style>
  <w:style w:type="character" w:customStyle="1" w:styleId="WW-Absatz-Standardschriftart">
    <w:name w:val="WW-Absatz-Standardschriftart"/>
    <w:rsid w:val="006B0B68"/>
  </w:style>
  <w:style w:type="character" w:customStyle="1" w:styleId="Standardnpsmoodstavce1">
    <w:name w:val="Standardní písmo odstavce1"/>
    <w:rsid w:val="006B0B68"/>
  </w:style>
  <w:style w:type="character" w:styleId="Hypertextovodkaz">
    <w:name w:val="Hyperlink"/>
    <w:basedOn w:val="Standardnpsmoodstavce1"/>
    <w:rsid w:val="006B0B68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B0B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6B0B68"/>
    <w:pPr>
      <w:spacing w:after="120"/>
    </w:pPr>
  </w:style>
  <w:style w:type="paragraph" w:styleId="Seznam">
    <w:name w:val="List"/>
    <w:basedOn w:val="Zkladntext"/>
    <w:rsid w:val="006B0B68"/>
    <w:rPr>
      <w:rFonts w:cs="Tahoma"/>
    </w:rPr>
  </w:style>
  <w:style w:type="paragraph" w:customStyle="1" w:styleId="Popisek">
    <w:name w:val="Popisek"/>
    <w:basedOn w:val="Normln"/>
    <w:rsid w:val="006B0B6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6B0B68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6B0B68"/>
    <w:pPr>
      <w:suppressLineNumbers/>
    </w:pPr>
  </w:style>
  <w:style w:type="paragraph" w:customStyle="1" w:styleId="Nadpistabulky">
    <w:name w:val="Nadpis tabulky"/>
    <w:basedOn w:val="Obsahtabulky"/>
    <w:rsid w:val="006B0B68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rsid w:val="000334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33414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40231D"/>
  </w:style>
  <w:style w:type="character" w:styleId="Siln">
    <w:name w:val="Strong"/>
    <w:basedOn w:val="Standardnpsmoodstavce"/>
    <w:uiPriority w:val="22"/>
    <w:qFormat/>
    <w:rsid w:val="008F5C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kovapetr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ny.tr@centr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kii@seznam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ulrych18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nata.severov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Hlášenka</vt:lpstr>
    </vt:vector>
  </TitlesOfParts>
  <Company>TOSHIBA</Company>
  <LinksUpToDate>false</LinksUpToDate>
  <CharactersWithSpaces>1671</CharactersWithSpaces>
  <SharedDoc>false</SharedDoc>
  <HLinks>
    <vt:vector size="12" baseType="variant"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mailto:jenik.pragr@seznam.cz</vt:lpwstr>
      </vt:variant>
      <vt:variant>
        <vt:lpwstr/>
      </vt:variant>
      <vt:variant>
        <vt:i4>5767264</vt:i4>
      </vt:variant>
      <vt:variant>
        <vt:i4>0</vt:i4>
      </vt:variant>
      <vt:variant>
        <vt:i4>0</vt:i4>
      </vt:variant>
      <vt:variant>
        <vt:i4>5</vt:i4>
      </vt:variant>
      <vt:variant>
        <vt:lpwstr>mailto:snekii@seznam.cz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Hlášenka</dc:title>
  <dc:subject>WBA</dc:subject>
  <dc:creator>WBA</dc:creator>
  <cp:lastModifiedBy>BA Sparta</cp:lastModifiedBy>
  <cp:revision>5</cp:revision>
  <cp:lastPrinted>2016-09-24T18:48:00Z</cp:lastPrinted>
  <dcterms:created xsi:type="dcterms:W3CDTF">2017-11-08T21:16:00Z</dcterms:created>
  <dcterms:modified xsi:type="dcterms:W3CDTF">2017-11-08T21:39:00Z</dcterms:modified>
</cp:coreProperties>
</file>